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3b658c495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c96c2da51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Corticelli,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595cca7fc4910" /><Relationship Type="http://schemas.openxmlformats.org/officeDocument/2006/relationships/numbering" Target="/word/numbering.xml" Id="R61125f2865b74569" /><Relationship Type="http://schemas.openxmlformats.org/officeDocument/2006/relationships/settings" Target="/word/settings.xml" Id="R46addfffdbae42d2" /><Relationship Type="http://schemas.openxmlformats.org/officeDocument/2006/relationships/image" Target="/word/media/ab7cd22d-53a2-4886-b1c6-64a9fc19b355.png" Id="R4f0c96c2da5149fc" /></Relationships>
</file>