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124a5adc3141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d29d39c70447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Cotillion Village,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0e0c29ae9e4fc6" /><Relationship Type="http://schemas.openxmlformats.org/officeDocument/2006/relationships/numbering" Target="/word/numbering.xml" Id="Rfd0a77238b394675" /><Relationship Type="http://schemas.openxmlformats.org/officeDocument/2006/relationships/settings" Target="/word/settings.xml" Id="Rfd4d7155936346ee" /><Relationship Type="http://schemas.openxmlformats.org/officeDocument/2006/relationships/image" Target="/word/media/cfceb253-032f-4eec-9d1b-f4ba29c785c6.png" Id="R19d29d39c7044794" /></Relationships>
</file>