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38863304a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eb9065aef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Cottage Road Park,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7646f38a047a1" /><Relationship Type="http://schemas.openxmlformats.org/officeDocument/2006/relationships/numbering" Target="/word/numbering.xml" Id="Rf74c22e7e4504252" /><Relationship Type="http://schemas.openxmlformats.org/officeDocument/2006/relationships/settings" Target="/word/settings.xml" Id="R650c692ac40e412f" /><Relationship Type="http://schemas.openxmlformats.org/officeDocument/2006/relationships/image" Target="/word/media/22c023b7-ae1d-4b86-ad75-3463ad84d590.png" Id="Rffaeb9065aef42e4" /></Relationships>
</file>