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2e3390670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48edc1032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Cottier,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b01d343b74364" /><Relationship Type="http://schemas.openxmlformats.org/officeDocument/2006/relationships/numbering" Target="/word/numbering.xml" Id="Rb02f5c0e5d734b1c" /><Relationship Type="http://schemas.openxmlformats.org/officeDocument/2006/relationships/settings" Target="/word/settings.xml" Id="Rb099ef84f4ee4de0" /><Relationship Type="http://schemas.openxmlformats.org/officeDocument/2006/relationships/image" Target="/word/media/5fb8db45-ff11-4692-b080-9b7632dcbab2.png" Id="R71548edc10324e13" /></Relationships>
</file>