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31a08fec6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222b4cd8c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Plant,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a45c7cedc4634" /><Relationship Type="http://schemas.openxmlformats.org/officeDocument/2006/relationships/numbering" Target="/word/numbering.xml" Id="R49aa4991aa034fda" /><Relationship Type="http://schemas.openxmlformats.org/officeDocument/2006/relationships/settings" Target="/word/settings.xml" Id="R1a1dd5dbf4ab41de" /><Relationship Type="http://schemas.openxmlformats.org/officeDocument/2006/relationships/image" Target="/word/media/961024c7-8f0c-41d1-9823-d0f2500f5572.png" Id="R1d2222b4cd8c4d1d" /></Relationships>
</file>