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5a0212708343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8ad983a1b748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Cottonwood Ridge,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290b8f206a4ce0" /><Relationship Type="http://schemas.openxmlformats.org/officeDocument/2006/relationships/numbering" Target="/word/numbering.xml" Id="R4d043731eb28404a" /><Relationship Type="http://schemas.openxmlformats.org/officeDocument/2006/relationships/settings" Target="/word/settings.xml" Id="Red872ddf64c242bb" /><Relationship Type="http://schemas.openxmlformats.org/officeDocument/2006/relationships/image" Target="/word/media/9befd535-2898-4b41-95ca-11097c192777.png" Id="R168ad983a1b74888" /></Relationships>
</file>