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c83fd173f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f2915a3a7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 Falls,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56c74b88d4c6d" /><Relationship Type="http://schemas.openxmlformats.org/officeDocument/2006/relationships/numbering" Target="/word/numbering.xml" Id="R1595f40853c444cd" /><Relationship Type="http://schemas.openxmlformats.org/officeDocument/2006/relationships/settings" Target="/word/settings.xml" Id="R9fbb74cf95604790" /><Relationship Type="http://schemas.openxmlformats.org/officeDocument/2006/relationships/image" Target="/word/media/b18b0cb1-9e30-4636-a69c-0baca131a63f.png" Id="R8b9f2915a3a74e32" /></Relationships>
</file>