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c9c2808b7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5ba2456b8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Colony,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8b34530584559" /><Relationship Type="http://schemas.openxmlformats.org/officeDocument/2006/relationships/numbering" Target="/word/numbering.xml" Id="Rb81c9a8b3a944ac8" /><Relationship Type="http://schemas.openxmlformats.org/officeDocument/2006/relationships/settings" Target="/word/settings.xml" Id="R6517ac21158948b4" /><Relationship Type="http://schemas.openxmlformats.org/officeDocument/2006/relationships/image" Target="/word/media/018dcb84-2b1f-4d4e-a089-fb718fd5b35d.png" Id="R6605ba2456b843d9" /></Relationships>
</file>