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d725ff9e8848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125b1ccfd245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Country Comforts,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d63ad4655d4e96" /><Relationship Type="http://schemas.openxmlformats.org/officeDocument/2006/relationships/numbering" Target="/word/numbering.xml" Id="R11eceed746554bac" /><Relationship Type="http://schemas.openxmlformats.org/officeDocument/2006/relationships/settings" Target="/word/settings.xml" Id="Rb6581ad914834de1" /><Relationship Type="http://schemas.openxmlformats.org/officeDocument/2006/relationships/image" Target="/word/media/00e07c0f-afd7-497f-8d4c-cc26b844225d.png" Id="R68125b1ccfd2456b" /></Relationships>
</file>