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9991ddfcf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686802340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Estates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fed7a699a4534" /><Relationship Type="http://schemas.openxmlformats.org/officeDocument/2006/relationships/numbering" Target="/word/numbering.xml" Id="R88137fe5aada4fdd" /><Relationship Type="http://schemas.openxmlformats.org/officeDocument/2006/relationships/settings" Target="/word/settings.xml" Id="R34ce7155993f4c04" /><Relationship Type="http://schemas.openxmlformats.org/officeDocument/2006/relationships/image" Target="/word/media/37cdf071-dcb5-4a79-bee7-24f1f9f37f71.png" Id="R2ec6868023404298" /></Relationships>
</file>