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c5c66cb50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f2d63b5b7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Square,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09d9b1b7e4e40" /><Relationship Type="http://schemas.openxmlformats.org/officeDocument/2006/relationships/numbering" Target="/word/numbering.xml" Id="R7d5a2dc55e124220" /><Relationship Type="http://schemas.openxmlformats.org/officeDocument/2006/relationships/settings" Target="/word/settings.xml" Id="Re7c9a0910cc445b0" /><Relationship Type="http://schemas.openxmlformats.org/officeDocument/2006/relationships/image" Target="/word/media/275d8f55-cc2f-4f10-9998-c65c75d846f6.png" Id="Ra07f2d63b5b74696" /></Relationships>
</file>