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a3f62ceab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97c7856a6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e15d188f54bca" /><Relationship Type="http://schemas.openxmlformats.org/officeDocument/2006/relationships/numbering" Target="/word/numbering.xml" Id="R86a1d03ec0154d00" /><Relationship Type="http://schemas.openxmlformats.org/officeDocument/2006/relationships/settings" Target="/word/settings.xml" Id="Recfdaaa25c954638" /><Relationship Type="http://schemas.openxmlformats.org/officeDocument/2006/relationships/image" Target="/word/media/4f03e9bc-f5fb-4004-a2da-c58bebd683a7.png" Id="Re6d97c7856a64ead" /></Relationships>
</file>