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fdcad685c746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a4a558369f4a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Courtland Place,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7e11b6c5f24b2d" /><Relationship Type="http://schemas.openxmlformats.org/officeDocument/2006/relationships/numbering" Target="/word/numbering.xml" Id="Ra3270b844214468e" /><Relationship Type="http://schemas.openxmlformats.org/officeDocument/2006/relationships/settings" Target="/word/settings.xml" Id="R840c4b92b6ba459a" /><Relationship Type="http://schemas.openxmlformats.org/officeDocument/2006/relationships/image" Target="/word/media/079b634c-f070-48d7-a832-7b3c98ea09a5.png" Id="R2ba4a558369f4a58" /></Relationships>
</file>