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a1dd22cb8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d90cb1e40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Coventry Square,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b84f94b4240a8" /><Relationship Type="http://schemas.openxmlformats.org/officeDocument/2006/relationships/numbering" Target="/word/numbering.xml" Id="Rbc6c2f077527409a" /><Relationship Type="http://schemas.openxmlformats.org/officeDocument/2006/relationships/settings" Target="/word/settings.xml" Id="R7fa6add812824bb2" /><Relationship Type="http://schemas.openxmlformats.org/officeDocument/2006/relationships/image" Target="/word/media/9aadfbe3-8e0d-43f9-971c-75b1fa1eb105.png" Id="Rc99d90cb1e40427e" /></Relationships>
</file>