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6295913bb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efdcec47b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5827458aa42ee" /><Relationship Type="http://schemas.openxmlformats.org/officeDocument/2006/relationships/numbering" Target="/word/numbering.xml" Id="R956dc5cfa0754e33" /><Relationship Type="http://schemas.openxmlformats.org/officeDocument/2006/relationships/settings" Target="/word/settings.xml" Id="R857e615c3f4349fb" /><Relationship Type="http://schemas.openxmlformats.org/officeDocument/2006/relationships/image" Target="/word/media/18c417cf-5e1e-46c2-ac9f-38ccab7578f3.png" Id="R472efdcec47b467b" /></Relationships>
</file>