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7188e1b26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8562e6c1f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Coweta,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c735111064900" /><Relationship Type="http://schemas.openxmlformats.org/officeDocument/2006/relationships/numbering" Target="/word/numbering.xml" Id="R7c3e48dfdf23472c" /><Relationship Type="http://schemas.openxmlformats.org/officeDocument/2006/relationships/settings" Target="/word/settings.xml" Id="R5621e23c48c7489c" /><Relationship Type="http://schemas.openxmlformats.org/officeDocument/2006/relationships/image" Target="/word/media/a28776bd-bba5-4dec-98cc-17023a6ac261.png" Id="R72d8562e6c1f4dff" /></Relationships>
</file>