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ba2b0fc5f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51e40edf9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Cowles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0f894b49449f1" /><Relationship Type="http://schemas.openxmlformats.org/officeDocument/2006/relationships/numbering" Target="/word/numbering.xml" Id="R6c04c9dd512a4d2a" /><Relationship Type="http://schemas.openxmlformats.org/officeDocument/2006/relationships/settings" Target="/word/settings.xml" Id="Rbac6223bd6c34b1a" /><Relationship Type="http://schemas.openxmlformats.org/officeDocument/2006/relationships/image" Target="/word/media/b3a363d8-ee83-4b5a-a636-9c77bb9df3c8.png" Id="R2f551e40edf94870" /></Relationships>
</file>