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d07926c4345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4cb854c38b45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Cowlitz,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f61e1c8f048cb" /><Relationship Type="http://schemas.openxmlformats.org/officeDocument/2006/relationships/numbering" Target="/word/numbering.xml" Id="Rc5a362510f9542af" /><Relationship Type="http://schemas.openxmlformats.org/officeDocument/2006/relationships/settings" Target="/word/settings.xml" Id="Rb646adc07d3d403b" /><Relationship Type="http://schemas.openxmlformats.org/officeDocument/2006/relationships/image" Target="/word/media/812636b2-84f0-45c7-9246-36f13b9f96a0.png" Id="R644cb854c38b45fe" /></Relationships>
</file>