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28272dfb04c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2e715ea63041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Coy Junction,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1d5f0ce0c848c9" /><Relationship Type="http://schemas.openxmlformats.org/officeDocument/2006/relationships/numbering" Target="/word/numbering.xml" Id="R2f004a461c494968" /><Relationship Type="http://schemas.openxmlformats.org/officeDocument/2006/relationships/settings" Target="/word/settings.xml" Id="Re685d4595ca64b6b" /><Relationship Type="http://schemas.openxmlformats.org/officeDocument/2006/relationships/image" Target="/word/media/4590443a-ad61-49df-8def-77fd6f7200d8.png" Id="R6d2e715ea6304133" /></Relationships>
</file>