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66cc9999f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b651fbd5f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Cragmere,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a592d38a74e2e" /><Relationship Type="http://schemas.openxmlformats.org/officeDocument/2006/relationships/numbering" Target="/word/numbering.xml" Id="R962aab11406b477f" /><Relationship Type="http://schemas.openxmlformats.org/officeDocument/2006/relationships/settings" Target="/word/settings.xml" Id="Rafaebb1cecd4433b" /><Relationship Type="http://schemas.openxmlformats.org/officeDocument/2006/relationships/image" Target="/word/media/89e9d779-7c3e-4478-a304-b90551049689.png" Id="R47ab651fbd5f4099" /></Relationships>
</file>