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2a6533b85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d8b360d59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Crathorne,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035ffc57f426a" /><Relationship Type="http://schemas.openxmlformats.org/officeDocument/2006/relationships/numbering" Target="/word/numbering.xml" Id="R6198e76a632b45b9" /><Relationship Type="http://schemas.openxmlformats.org/officeDocument/2006/relationships/settings" Target="/word/settings.xml" Id="Rc4e592c42c714291" /><Relationship Type="http://schemas.openxmlformats.org/officeDocument/2006/relationships/image" Target="/word/media/6f7669c7-975f-4229-b2e1-626fec8b2b5c.png" Id="R277d8b360d5945d4" /></Relationships>
</file>