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29a3e644e4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336897867a47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Creston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71e325e8534ec5" /><Relationship Type="http://schemas.openxmlformats.org/officeDocument/2006/relationships/numbering" Target="/word/numbering.xml" Id="R372dc78929094a7e" /><Relationship Type="http://schemas.openxmlformats.org/officeDocument/2006/relationships/settings" Target="/word/settings.xml" Id="R3491e985b75f4b85" /><Relationship Type="http://schemas.openxmlformats.org/officeDocument/2006/relationships/image" Target="/word/media/c5c028b3-f1b2-44fb-a10d-4f7c5cf32b8b.png" Id="Red336897867a472f" /></Relationships>
</file>