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e17ee9215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efd6ef26b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Crimson Dawn,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0f38f9ecb45ae" /><Relationship Type="http://schemas.openxmlformats.org/officeDocument/2006/relationships/numbering" Target="/word/numbering.xml" Id="R175ed89d5bff4950" /><Relationship Type="http://schemas.openxmlformats.org/officeDocument/2006/relationships/settings" Target="/word/settings.xml" Id="R57cd40f1326f409e" /><Relationship Type="http://schemas.openxmlformats.org/officeDocument/2006/relationships/image" Target="/word/media/e3a06b8e-3a0f-4f7a-b80d-553cfe6ffdd9.png" Id="R4cbefd6ef26b4f07" /></Relationships>
</file>