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e11526cef3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0f688e6bfb47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Glendale,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e7594a4f54a0f" /><Relationship Type="http://schemas.openxmlformats.org/officeDocument/2006/relationships/numbering" Target="/word/numbering.xml" Id="R6d29166d1f0e48dc" /><Relationship Type="http://schemas.openxmlformats.org/officeDocument/2006/relationships/settings" Target="/word/settings.xml" Id="R19fa216fadeb46d7" /><Relationship Type="http://schemas.openxmlformats.org/officeDocument/2006/relationships/image" Target="/word/media/d77902bf-f491-493d-b522-a4c603ae1db8.png" Id="Rd80f688e6bfb47ae" /></Relationships>
</file>