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d6ee40e2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c187f26ca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Houston,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5019fbea9417b" /><Relationship Type="http://schemas.openxmlformats.org/officeDocument/2006/relationships/numbering" Target="/word/numbering.xml" Id="Rb22e300e27614895" /><Relationship Type="http://schemas.openxmlformats.org/officeDocument/2006/relationships/settings" Target="/word/settings.xml" Id="R37a695ec33d6461f" /><Relationship Type="http://schemas.openxmlformats.org/officeDocument/2006/relationships/image" Target="/word/media/9dacb571-0bc4-4026-828e-7ad4b066c71a.png" Id="R9c2c187f26ca4717" /></Relationships>
</file>