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b39139fc3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5d4b002c9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Huntington Beach,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5b28a13594a40" /><Relationship Type="http://schemas.openxmlformats.org/officeDocument/2006/relationships/numbering" Target="/word/numbering.xml" Id="R9a6f3977346b4a0f" /><Relationship Type="http://schemas.openxmlformats.org/officeDocument/2006/relationships/settings" Target="/word/settings.xml" Id="R0c10ca7a7b384beb" /><Relationship Type="http://schemas.openxmlformats.org/officeDocument/2006/relationships/image" Target="/word/media/b7282f90-1919-4d3a-9831-fcda023fe303.png" Id="Ra465d4b002c94068" /></Relationships>
</file>