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2e9a588f840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be0358103a49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Yardville-Groveville,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6668b0a47e463c" /><Relationship Type="http://schemas.openxmlformats.org/officeDocument/2006/relationships/numbering" Target="/word/numbering.xml" Id="R83a59640eb764ccf" /><Relationship Type="http://schemas.openxmlformats.org/officeDocument/2006/relationships/settings" Target="/word/settings.xml" Id="R8c36be09947347c5" /><Relationship Type="http://schemas.openxmlformats.org/officeDocument/2006/relationships/image" Target="/word/media/1f6a0ae9-ff4c-490e-a5bc-1dd070e3e180.png" Id="R19be0358103a49aa" /></Relationships>
</file>