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f204e5d13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1d871bff2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e5d6bf51943b6" /><Relationship Type="http://schemas.openxmlformats.org/officeDocument/2006/relationships/numbering" Target="/word/numbering.xml" Id="R012e3066b26e4bdb" /><Relationship Type="http://schemas.openxmlformats.org/officeDocument/2006/relationships/settings" Target="/word/settings.xml" Id="R0ea0f5804cdb4765" /><Relationship Type="http://schemas.openxmlformats.org/officeDocument/2006/relationships/image" Target="/word/media/1c2ec20a-32eb-46cf-a171-1ed4d42f1d58.png" Id="R9ef1d871bff24057" /></Relationships>
</file>