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20f476b49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e3f3ad48b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Zemp,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25a4d28e14cba" /><Relationship Type="http://schemas.openxmlformats.org/officeDocument/2006/relationships/numbering" Target="/word/numbering.xml" Id="Rc486643c4ece4356" /><Relationship Type="http://schemas.openxmlformats.org/officeDocument/2006/relationships/settings" Target="/word/settings.xml" Id="R66a3a9e4b5d244e2" /><Relationship Type="http://schemas.openxmlformats.org/officeDocument/2006/relationships/image" Target="/word/media/bb69bdbc-8343-426a-ae73-87f9a5dd0fa2.png" Id="R116e3f3ad48b4b25" /></Relationships>
</file>