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1a1c262b9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896f36e8e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6afa52ddf4aaa" /><Relationship Type="http://schemas.openxmlformats.org/officeDocument/2006/relationships/numbering" Target="/word/numbering.xml" Id="R8826c2485bc945bf" /><Relationship Type="http://schemas.openxmlformats.org/officeDocument/2006/relationships/settings" Target="/word/settings.xml" Id="R170e1b44fb9c4200" /><Relationship Type="http://schemas.openxmlformats.org/officeDocument/2006/relationships/image" Target="/word/media/d6c6289c-9130-44ee-9288-f524e12a8d68.png" Id="Re49896f36e8e4b80" /></Relationships>
</file>