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395a1c1d1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67114f378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Zinc,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5d2e937d24d74" /><Relationship Type="http://schemas.openxmlformats.org/officeDocument/2006/relationships/numbering" Target="/word/numbering.xml" Id="R61ca5eedf17b4388" /><Relationship Type="http://schemas.openxmlformats.org/officeDocument/2006/relationships/settings" Target="/word/settings.xml" Id="Rfeef010eceef4d54" /><Relationship Type="http://schemas.openxmlformats.org/officeDocument/2006/relationships/image" Target="/word/media/779a5228-99c0-441d-9bd9-5a105d7180f7.png" Id="R63b67114f378428e" /></Relationships>
</file>