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dc53a1141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963234a01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Zion Lodge,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1b7ab5d8944b6" /><Relationship Type="http://schemas.openxmlformats.org/officeDocument/2006/relationships/numbering" Target="/word/numbering.xml" Id="R6a845f2da566486b" /><Relationship Type="http://schemas.openxmlformats.org/officeDocument/2006/relationships/settings" Target="/word/settings.xml" Id="R1dbc6bd269144c94" /><Relationship Type="http://schemas.openxmlformats.org/officeDocument/2006/relationships/image" Target="/word/media/f5f2e340-99c9-4a2e-ab10-653f17040476.png" Id="R298963234a0145d6" /></Relationships>
</file>