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f3195d691e44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ed81dcd0bf48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Nha Trang, Vietnam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94ffea09dd4bd1" /><Relationship Type="http://schemas.openxmlformats.org/officeDocument/2006/relationships/numbering" Target="/word/numbering.xml" Id="Rc4a2eeb7cc374630" /><Relationship Type="http://schemas.openxmlformats.org/officeDocument/2006/relationships/settings" Target="/word/settings.xml" Id="Rbd168cc3ead8464d" /><Relationship Type="http://schemas.openxmlformats.org/officeDocument/2006/relationships/image" Target="/word/media/8eedc21f-c75f-466e-8192-f1b520ccc999.png" Id="Rbaed81dcd0bf484d" /></Relationships>
</file>