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6293ec33c46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14c6bc6bf54f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Sanaa, Yemen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e8fd38ca354ddf" /><Relationship Type="http://schemas.openxmlformats.org/officeDocument/2006/relationships/numbering" Target="/word/numbering.xml" Id="Rccb88f0930194262" /><Relationship Type="http://schemas.openxmlformats.org/officeDocument/2006/relationships/settings" Target="/word/settings.xml" Id="R89ae77a68a364846" /><Relationship Type="http://schemas.openxmlformats.org/officeDocument/2006/relationships/image" Target="/word/media/685ee702-b1f0-4034-a935-21e40336e8f3.png" Id="R8214c6bc6bf54fc2" /></Relationships>
</file>