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eb61f85da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78a28b1c9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Marlborough,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40853aafd4622" /><Relationship Type="http://schemas.openxmlformats.org/officeDocument/2006/relationships/numbering" Target="/word/numbering.xml" Id="R29de0ccae0614559" /><Relationship Type="http://schemas.openxmlformats.org/officeDocument/2006/relationships/settings" Target="/word/settings.xml" Id="R794363073ebd4e4a" /><Relationship Type="http://schemas.openxmlformats.org/officeDocument/2006/relationships/image" Target="/word/media/92b778a1-0f80-4711-82fa-1410e97bc869.png" Id="Rfc378a28b1c94e45" /></Relationships>
</file>