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cb4ccf81c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8f4776191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Chaghcharan,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96c410a2549f5" /><Relationship Type="http://schemas.openxmlformats.org/officeDocument/2006/relationships/numbering" Target="/word/numbering.xml" Id="R20921f7c8d3b4a07" /><Relationship Type="http://schemas.openxmlformats.org/officeDocument/2006/relationships/settings" Target="/word/settings.xml" Id="Rddd281955f214571" /><Relationship Type="http://schemas.openxmlformats.org/officeDocument/2006/relationships/image" Target="/word/media/4bdb0001-b0d5-4d80-bbdf-a2487aa71ce9.png" Id="Rc148f477619140cc" /></Relationships>
</file>