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adf92fef1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45c5860cb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Ziak,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debc285744e2a" /><Relationship Type="http://schemas.openxmlformats.org/officeDocument/2006/relationships/numbering" Target="/word/numbering.xml" Id="Rdfa6e3794b524c0e" /><Relationship Type="http://schemas.openxmlformats.org/officeDocument/2006/relationships/settings" Target="/word/settings.xml" Id="R70c8811041ef42e1" /><Relationship Type="http://schemas.openxmlformats.org/officeDocument/2006/relationships/image" Target="/word/media/53dc7153-49d9-4aef-ab28-a114832a7821.png" Id="Rff545c5860cb4f53" /></Relationships>
</file>