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ad723c32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05e6355a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Adrar,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5498995cb4385" /><Relationship Type="http://schemas.openxmlformats.org/officeDocument/2006/relationships/numbering" Target="/word/numbering.xml" Id="R9930903f8b524fc5" /><Relationship Type="http://schemas.openxmlformats.org/officeDocument/2006/relationships/settings" Target="/word/settings.xml" Id="R1b93d9d9a6ec430f" /><Relationship Type="http://schemas.openxmlformats.org/officeDocument/2006/relationships/image" Target="/word/media/32a9d2b6-e40a-4a47-80cf-5eea74fb0882.png" Id="Rfaa05e6355af4d9c" /></Relationships>
</file>