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2cb510732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feeff9468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Ghardaia, Algeria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Algerian Ministry of Religious Affairs and Wakfs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94a8aea0841ab" /><Relationship Type="http://schemas.openxmlformats.org/officeDocument/2006/relationships/numbering" Target="/word/numbering.xml" Id="Re9fb7896c0644856" /><Relationship Type="http://schemas.openxmlformats.org/officeDocument/2006/relationships/settings" Target="/word/settings.xml" Id="Rcf160a36c78f471e" /><Relationship Type="http://schemas.openxmlformats.org/officeDocument/2006/relationships/image" Target="/word/media/bed657e6-45f0-4843-a038-d0e8af4a0654.png" Id="Rceffeeff946845b9" /></Relationships>
</file>