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be4590e6f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96e1b0998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Tindouf,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542f3635b4dd0" /><Relationship Type="http://schemas.openxmlformats.org/officeDocument/2006/relationships/numbering" Target="/word/numbering.xml" Id="Rbcdc5d3007d8443d" /><Relationship Type="http://schemas.openxmlformats.org/officeDocument/2006/relationships/settings" Target="/word/settings.xml" Id="Rde279da271ae459c" /><Relationship Type="http://schemas.openxmlformats.org/officeDocument/2006/relationships/image" Target="/word/media/f98cb123-27b4-4690-a65d-5ff12cc1ecfe.png" Id="Rdb296e1b09984aac" /></Relationships>
</file>