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26eb098e1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949e8e3c9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Malanje,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c1559e51e40ae" /><Relationship Type="http://schemas.openxmlformats.org/officeDocument/2006/relationships/numbering" Target="/word/numbering.xml" Id="R59f4a0ed5e794ba1" /><Relationship Type="http://schemas.openxmlformats.org/officeDocument/2006/relationships/settings" Target="/word/settings.xml" Id="Rc5008e38a88e4226" /><Relationship Type="http://schemas.openxmlformats.org/officeDocument/2006/relationships/image" Target="/word/media/4dcc2e88-74bf-4aa6-801e-7082213a791e.png" Id="Recd949e8e3c948ee" /></Relationships>
</file>