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4fbbbe345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adc0bd7db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Arrecifes,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8460f9e744aea" /><Relationship Type="http://schemas.openxmlformats.org/officeDocument/2006/relationships/numbering" Target="/word/numbering.xml" Id="R021a8cf6ceb44157" /><Relationship Type="http://schemas.openxmlformats.org/officeDocument/2006/relationships/settings" Target="/word/settings.xml" Id="Rcf2157fcc9654287" /><Relationship Type="http://schemas.openxmlformats.org/officeDocument/2006/relationships/image" Target="/word/media/edef178b-9423-46cb-81ba-0266c53b1aa3.png" Id="R82aadc0bd7db44b6" /></Relationships>
</file>