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9df8b23e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20847ebc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Cutral Co,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16c46a25142aa" /><Relationship Type="http://schemas.openxmlformats.org/officeDocument/2006/relationships/numbering" Target="/word/numbering.xml" Id="R23ced306fff649ba" /><Relationship Type="http://schemas.openxmlformats.org/officeDocument/2006/relationships/settings" Target="/word/settings.xml" Id="R48c2aac6a9264df7" /><Relationship Type="http://schemas.openxmlformats.org/officeDocument/2006/relationships/image" Target="/word/media/c8e2d63e-d9a2-4f69-8dc2-c87ac750cb83.png" Id="R725520847ebc44b7" /></Relationships>
</file>