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be92ea8c8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5c3178607947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General Belgrano,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5dd7e5796f41a1" /><Relationship Type="http://schemas.openxmlformats.org/officeDocument/2006/relationships/numbering" Target="/word/numbering.xml" Id="Rb568dd2340ee48a2" /><Relationship Type="http://schemas.openxmlformats.org/officeDocument/2006/relationships/settings" Target="/word/settings.xml" Id="R406e1fc9e87e41d3" /><Relationship Type="http://schemas.openxmlformats.org/officeDocument/2006/relationships/image" Target="/word/media/caae554b-be3c-4241-a6d2-6315684427b0.png" Id="Rc55c317860794772" /></Relationships>
</file>