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47a2d2011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b188eab9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cef4603d847b8" /><Relationship Type="http://schemas.openxmlformats.org/officeDocument/2006/relationships/numbering" Target="/word/numbering.xml" Id="R44e7c142af80463f" /><Relationship Type="http://schemas.openxmlformats.org/officeDocument/2006/relationships/settings" Target="/word/settings.xml" Id="Recc777125222456b" /><Relationship Type="http://schemas.openxmlformats.org/officeDocument/2006/relationships/image" Target="/word/media/a1305a53-5971-475c-a307-f180dd2c3825.png" Id="R053b188eab9347d6" /></Relationships>
</file>