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8596d5806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f610e85ab42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Mendoza, Argentina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dc968928c4135" /><Relationship Type="http://schemas.openxmlformats.org/officeDocument/2006/relationships/numbering" Target="/word/numbering.xml" Id="Rb2f24dfdfae741e7" /><Relationship Type="http://schemas.openxmlformats.org/officeDocument/2006/relationships/settings" Target="/word/settings.xml" Id="R519d9bc2ff944a94" /><Relationship Type="http://schemas.openxmlformats.org/officeDocument/2006/relationships/image" Target="/word/media/154c3ad3-2133-4797-9996-3aa01214cbe3.png" Id="R9daf610e85ab42a0" /></Relationships>
</file>