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d91fa5dd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a6486f68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Saenz Pena,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333a7acf64efc" /><Relationship Type="http://schemas.openxmlformats.org/officeDocument/2006/relationships/numbering" Target="/word/numbering.xml" Id="R8dc60c37ab8a45da" /><Relationship Type="http://schemas.openxmlformats.org/officeDocument/2006/relationships/settings" Target="/word/settings.xml" Id="Rda150f08e83d43e0" /><Relationship Type="http://schemas.openxmlformats.org/officeDocument/2006/relationships/image" Target="/word/media/7cf6c655-37d5-472e-b11f-9598fc1efbe6.png" Id="Rc46aa6486f6840a1" /></Relationships>
</file>