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2f056af41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11c581b8c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Adelaide,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b9af87c854c76" /><Relationship Type="http://schemas.openxmlformats.org/officeDocument/2006/relationships/numbering" Target="/word/numbering.xml" Id="R134f2cd94cf04df7" /><Relationship Type="http://schemas.openxmlformats.org/officeDocument/2006/relationships/settings" Target="/word/settings.xml" Id="R6a6b48b298c4462a" /><Relationship Type="http://schemas.openxmlformats.org/officeDocument/2006/relationships/image" Target="/word/media/431d09ac-b868-46c9-9129-23c4e8ea5339.png" Id="Ra5711c581b8c41ab" /></Relationships>
</file>