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2b3bd1d5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aa7cd4f0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Ararat,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7cff4c46843a8" /><Relationship Type="http://schemas.openxmlformats.org/officeDocument/2006/relationships/numbering" Target="/word/numbering.xml" Id="Rc9a3f0fa554546bd" /><Relationship Type="http://schemas.openxmlformats.org/officeDocument/2006/relationships/settings" Target="/word/settings.xml" Id="Rf13feac5c9cc49b9" /><Relationship Type="http://schemas.openxmlformats.org/officeDocument/2006/relationships/image" Target="/word/media/79948da5-eb13-4ba9-b89f-5ee8bbb7cc7c.png" Id="Rf24caa7cd4f04bc7" /></Relationships>
</file>