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b1d10acf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316f2d16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Auldana,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3d0a3e634602" /><Relationship Type="http://schemas.openxmlformats.org/officeDocument/2006/relationships/numbering" Target="/word/numbering.xml" Id="Rfc5f38d6428e4c05" /><Relationship Type="http://schemas.openxmlformats.org/officeDocument/2006/relationships/settings" Target="/word/settings.xml" Id="R6033f0e920944ffa" /><Relationship Type="http://schemas.openxmlformats.org/officeDocument/2006/relationships/image" Target="/word/media/1db45afb-a169-478f-bbf9-01446a0aee89.png" Id="Rb02c316f2d1640f9" /></Relationships>
</file>